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BA8" w:rsidRPr="00341771" w:rsidRDefault="00077BA8" w:rsidP="00077BA8">
      <w:pPr>
        <w:ind w:right="-229"/>
        <w:jc w:val="right"/>
        <w:outlineLvl w:val="3"/>
        <w:rPr>
          <w:rFonts w:ascii="Arial" w:eastAsia="Arial" w:hAnsi="Arial" w:cs="Arial"/>
          <w:b/>
          <w:bCs/>
          <w:spacing w:val="-1"/>
          <w:szCs w:val="22"/>
        </w:rPr>
      </w:pPr>
      <w:r w:rsidRPr="00341771">
        <w:rPr>
          <w:rFonts w:ascii="Arial" w:eastAsia="Arial" w:hAnsi="Arial" w:cs="Arial"/>
          <w:b/>
          <w:bCs/>
          <w:spacing w:val="-1"/>
          <w:szCs w:val="22"/>
        </w:rPr>
        <w:t>ANNEXURE–2G</w:t>
      </w:r>
    </w:p>
    <w:p w:rsidR="00077BA8" w:rsidRPr="00341771" w:rsidRDefault="00077BA8" w:rsidP="00341771">
      <w:pPr>
        <w:spacing w:after="0"/>
        <w:ind w:left="-1170" w:right="-1162"/>
        <w:jc w:val="center"/>
        <w:outlineLvl w:val="3"/>
        <w:rPr>
          <w:rFonts w:ascii="Arial" w:eastAsia="Arial" w:hAnsi="Arial" w:cs="Arial"/>
          <w:b/>
          <w:bCs/>
          <w:spacing w:val="-1"/>
          <w:szCs w:val="22"/>
        </w:rPr>
      </w:pPr>
      <w:r w:rsidRPr="00341771">
        <w:rPr>
          <w:rFonts w:ascii="Arial" w:eastAsia="Arial" w:hAnsi="Arial" w:cs="Arial"/>
          <w:b/>
          <w:bCs/>
          <w:spacing w:val="-1"/>
          <w:szCs w:val="22"/>
        </w:rPr>
        <w:t>PURCHASE REQUISITION REGISTER FOR INDENTERS</w:t>
      </w:r>
    </w:p>
    <w:p w:rsidR="00077BA8" w:rsidRPr="00341771" w:rsidRDefault="00077BA8" w:rsidP="00341771">
      <w:pPr>
        <w:spacing w:after="0"/>
        <w:ind w:right="-229"/>
        <w:jc w:val="center"/>
        <w:outlineLvl w:val="3"/>
        <w:rPr>
          <w:rFonts w:ascii="Arial" w:eastAsia="Arial" w:hAnsi="Arial" w:cs="Arial"/>
          <w:b/>
          <w:bCs/>
          <w:spacing w:val="-1"/>
          <w:szCs w:val="22"/>
        </w:rPr>
      </w:pPr>
      <w:r w:rsidRPr="00341771">
        <w:rPr>
          <w:rFonts w:ascii="Arial" w:eastAsia="Arial" w:hAnsi="Arial" w:cs="Arial"/>
          <w:b/>
          <w:bCs/>
          <w:spacing w:val="-2"/>
          <w:szCs w:val="22"/>
          <w:u w:val="single"/>
        </w:rPr>
        <w:t xml:space="preserve"> </w:t>
      </w:r>
      <w:r w:rsidRPr="00341771">
        <w:rPr>
          <w:rFonts w:ascii="Arial" w:eastAsia="Arial" w:hAnsi="Arial" w:cs="Arial"/>
          <w:i/>
          <w:iCs/>
          <w:spacing w:val="-1"/>
          <w:szCs w:val="22"/>
        </w:rPr>
        <w:t xml:space="preserve">(Refer </w:t>
      </w:r>
      <w:proofErr w:type="spellStart"/>
      <w:r w:rsidRPr="00341771">
        <w:rPr>
          <w:rFonts w:ascii="Arial" w:eastAsia="Arial" w:hAnsi="Arial" w:cs="Arial"/>
          <w:i/>
          <w:iCs/>
          <w:spacing w:val="-1"/>
          <w:szCs w:val="22"/>
        </w:rPr>
        <w:t>para</w:t>
      </w:r>
      <w:proofErr w:type="spellEnd"/>
      <w:r w:rsidRPr="00341771">
        <w:rPr>
          <w:rFonts w:ascii="Arial" w:eastAsia="Arial" w:hAnsi="Arial" w:cs="Arial"/>
          <w:i/>
          <w:iCs/>
          <w:spacing w:val="-1"/>
          <w:szCs w:val="22"/>
        </w:rPr>
        <w:t xml:space="preserve"> 2.3.2 of the CSIR Manual)</w:t>
      </w:r>
    </w:p>
    <w:p w:rsidR="00077BA8" w:rsidRPr="00341771" w:rsidRDefault="00077BA8" w:rsidP="00077BA8">
      <w:pPr>
        <w:tabs>
          <w:tab w:val="left" w:pos="6839"/>
        </w:tabs>
        <w:ind w:right="717"/>
        <w:rPr>
          <w:rFonts w:ascii="Arial" w:hAnsi="Arial" w:cs="Arial"/>
          <w:i/>
          <w:spacing w:val="-8"/>
          <w:szCs w:val="22"/>
        </w:rPr>
      </w:pPr>
      <w:r w:rsidRPr="00341771">
        <w:rPr>
          <w:rFonts w:ascii="Arial" w:hAnsi="Arial" w:cs="Arial"/>
          <w:i/>
          <w:szCs w:val="22"/>
        </w:rPr>
        <w:t>Name</w:t>
      </w:r>
      <w:r w:rsidRPr="00341771">
        <w:rPr>
          <w:rFonts w:ascii="Arial" w:hAnsi="Arial" w:cs="Arial"/>
          <w:i/>
          <w:spacing w:val="-8"/>
          <w:szCs w:val="22"/>
        </w:rPr>
        <w:t xml:space="preserve"> </w:t>
      </w:r>
      <w:r w:rsidRPr="00341771">
        <w:rPr>
          <w:rFonts w:ascii="Arial" w:hAnsi="Arial" w:cs="Arial"/>
          <w:i/>
          <w:spacing w:val="-1"/>
          <w:szCs w:val="22"/>
        </w:rPr>
        <w:t>of</w:t>
      </w:r>
      <w:r w:rsidRPr="00341771">
        <w:rPr>
          <w:rFonts w:ascii="Arial" w:hAnsi="Arial" w:cs="Arial"/>
          <w:i/>
          <w:spacing w:val="-8"/>
          <w:szCs w:val="22"/>
        </w:rPr>
        <w:t xml:space="preserve"> the Division  ______________________</w:t>
      </w:r>
    </w:p>
    <w:p w:rsidR="00077BA8" w:rsidRPr="00A250D0" w:rsidRDefault="00077BA8" w:rsidP="00077BA8">
      <w:pPr>
        <w:ind w:right="643"/>
        <w:jc w:val="center"/>
        <w:rPr>
          <w:rFonts w:ascii="Arial" w:eastAsia="Arial Unicode MS" w:hAnsi="Arial" w:cs="Arial"/>
          <w:color w:val="FF0000"/>
          <w:szCs w:val="22"/>
        </w:rPr>
      </w:pPr>
      <w:r w:rsidRPr="00A250D0">
        <w:rPr>
          <w:rFonts w:ascii="Arial" w:eastAsia="Arial Unicode MS" w:hAnsi="Arial" w:cs="Arial"/>
          <w:color w:val="FF0000"/>
          <w:spacing w:val="-7"/>
          <w:szCs w:val="22"/>
        </w:rPr>
        <w:t xml:space="preserve"> (</w:t>
      </w:r>
      <w:r w:rsidRPr="00A250D0">
        <w:rPr>
          <w:rFonts w:ascii="Arial" w:eastAsia="Arial Unicode MS" w:hAnsi="Arial" w:cs="Arial"/>
          <w:b/>
          <w:bCs/>
          <w:color w:val="FF0000"/>
          <w:spacing w:val="-7"/>
          <w:szCs w:val="22"/>
        </w:rPr>
        <w:t>T</w:t>
      </w:r>
      <w:r w:rsidRPr="00A250D0">
        <w:rPr>
          <w:rFonts w:ascii="Arial" w:eastAsia="Arial Unicode MS" w:hAnsi="Arial" w:cs="Arial"/>
          <w:b/>
          <w:bCs/>
          <w:color w:val="FF0000"/>
          <w:spacing w:val="-5"/>
          <w:szCs w:val="22"/>
        </w:rPr>
        <w:t>o</w:t>
      </w:r>
      <w:r w:rsidRPr="00A250D0">
        <w:rPr>
          <w:rFonts w:ascii="Arial" w:eastAsia="Arial Unicode MS" w:hAnsi="Arial" w:cs="Arial"/>
          <w:b/>
          <w:bCs/>
          <w:color w:val="FF0000"/>
          <w:spacing w:val="-10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1"/>
          <w:szCs w:val="22"/>
        </w:rPr>
        <w:t>be</w:t>
      </w:r>
      <w:r w:rsidRPr="00A250D0">
        <w:rPr>
          <w:rFonts w:ascii="Arial" w:eastAsia="Arial Unicode MS" w:hAnsi="Arial" w:cs="Arial"/>
          <w:b/>
          <w:bCs/>
          <w:color w:val="FF0000"/>
          <w:spacing w:val="-9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2"/>
          <w:szCs w:val="22"/>
        </w:rPr>
        <w:t>prepar</w:t>
      </w:r>
      <w:r w:rsidRPr="00A250D0">
        <w:rPr>
          <w:rFonts w:ascii="Arial" w:eastAsia="Arial Unicode MS" w:hAnsi="Arial" w:cs="Arial"/>
          <w:b/>
          <w:bCs/>
          <w:color w:val="FF0000"/>
          <w:spacing w:val="-3"/>
          <w:szCs w:val="22"/>
        </w:rPr>
        <w:t>ed</w:t>
      </w:r>
      <w:r w:rsidRPr="00A250D0">
        <w:rPr>
          <w:rFonts w:ascii="Arial" w:eastAsia="Arial Unicode MS" w:hAnsi="Arial" w:cs="Arial"/>
          <w:b/>
          <w:bCs/>
          <w:color w:val="FF0000"/>
          <w:spacing w:val="-10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1"/>
          <w:szCs w:val="22"/>
        </w:rPr>
        <w:t>and</w:t>
      </w:r>
      <w:r w:rsidRPr="00A250D0">
        <w:rPr>
          <w:rFonts w:ascii="Arial" w:eastAsia="Arial Unicode MS" w:hAnsi="Arial" w:cs="Arial"/>
          <w:b/>
          <w:bCs/>
          <w:color w:val="FF0000"/>
          <w:spacing w:val="-9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1"/>
          <w:szCs w:val="22"/>
        </w:rPr>
        <w:t>main</w:t>
      </w:r>
      <w:r w:rsidRPr="00A250D0">
        <w:rPr>
          <w:rFonts w:ascii="Arial" w:eastAsia="Arial Unicode MS" w:hAnsi="Arial" w:cs="Arial"/>
          <w:b/>
          <w:bCs/>
          <w:color w:val="FF0000"/>
          <w:spacing w:val="-2"/>
          <w:szCs w:val="22"/>
        </w:rPr>
        <w:t>t</w:t>
      </w:r>
      <w:r w:rsidRPr="00A250D0">
        <w:rPr>
          <w:rFonts w:ascii="Arial" w:eastAsia="Arial Unicode MS" w:hAnsi="Arial" w:cs="Arial"/>
          <w:b/>
          <w:bCs/>
          <w:color w:val="FF0000"/>
          <w:spacing w:val="-1"/>
          <w:szCs w:val="22"/>
        </w:rPr>
        <w:t>ained</w:t>
      </w:r>
      <w:r w:rsidRPr="00A250D0">
        <w:rPr>
          <w:rFonts w:ascii="Arial" w:eastAsia="Arial Unicode MS" w:hAnsi="Arial" w:cs="Arial"/>
          <w:b/>
          <w:bCs/>
          <w:color w:val="FF0000"/>
          <w:spacing w:val="-10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3"/>
          <w:szCs w:val="22"/>
        </w:rPr>
        <w:t>by</w:t>
      </w:r>
      <w:r w:rsidRPr="00A250D0">
        <w:rPr>
          <w:rFonts w:ascii="Arial" w:eastAsia="Arial Unicode MS" w:hAnsi="Arial" w:cs="Arial"/>
          <w:b/>
          <w:bCs/>
          <w:color w:val="FF0000"/>
          <w:spacing w:val="-9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2"/>
          <w:szCs w:val="22"/>
        </w:rPr>
        <w:t>the</w:t>
      </w:r>
      <w:r w:rsidRPr="00A250D0">
        <w:rPr>
          <w:rFonts w:ascii="Arial" w:eastAsia="Arial Unicode MS" w:hAnsi="Arial" w:cs="Arial"/>
          <w:b/>
          <w:bCs/>
          <w:color w:val="FF0000"/>
          <w:spacing w:val="-10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1"/>
          <w:szCs w:val="22"/>
        </w:rPr>
        <w:t>In</w:t>
      </w:r>
      <w:r w:rsidRPr="00A250D0">
        <w:rPr>
          <w:rFonts w:ascii="Arial" w:eastAsia="Arial Unicode MS" w:hAnsi="Arial" w:cs="Arial"/>
          <w:b/>
          <w:bCs/>
          <w:color w:val="FF0000"/>
          <w:spacing w:val="-2"/>
          <w:szCs w:val="22"/>
        </w:rPr>
        <w:t>denting</w:t>
      </w:r>
      <w:r w:rsidRPr="00A250D0">
        <w:rPr>
          <w:rFonts w:ascii="Arial" w:eastAsia="Arial Unicode MS" w:hAnsi="Arial" w:cs="Arial"/>
          <w:b/>
          <w:bCs/>
          <w:color w:val="FF0000"/>
          <w:spacing w:val="-10"/>
          <w:szCs w:val="22"/>
        </w:rPr>
        <w:t xml:space="preserve"> </w:t>
      </w:r>
      <w:r w:rsidRPr="00A250D0">
        <w:rPr>
          <w:rFonts w:ascii="Arial" w:eastAsia="Arial Unicode MS" w:hAnsi="Arial" w:cs="Arial"/>
          <w:b/>
          <w:bCs/>
          <w:color w:val="FF0000"/>
          <w:spacing w:val="-3"/>
          <w:szCs w:val="22"/>
        </w:rPr>
        <w:t>Di</w:t>
      </w:r>
      <w:r w:rsidRPr="00A250D0">
        <w:rPr>
          <w:rFonts w:ascii="Arial" w:eastAsia="Arial Unicode MS" w:hAnsi="Arial" w:cs="Arial"/>
          <w:b/>
          <w:bCs/>
          <w:color w:val="FF0000"/>
          <w:spacing w:val="-4"/>
          <w:szCs w:val="22"/>
        </w:rPr>
        <w:t>visi</w:t>
      </w:r>
      <w:r w:rsidRPr="00A250D0">
        <w:rPr>
          <w:rFonts w:ascii="Arial" w:eastAsia="Arial Unicode MS" w:hAnsi="Arial" w:cs="Arial"/>
          <w:b/>
          <w:bCs/>
          <w:color w:val="FF0000"/>
          <w:spacing w:val="-3"/>
          <w:szCs w:val="22"/>
        </w:rPr>
        <w:t>o</w:t>
      </w:r>
      <w:r w:rsidRPr="00A250D0">
        <w:rPr>
          <w:rFonts w:ascii="Arial" w:eastAsia="Arial Unicode MS" w:hAnsi="Arial" w:cs="Arial"/>
          <w:b/>
          <w:bCs/>
          <w:color w:val="FF0000"/>
          <w:spacing w:val="-4"/>
          <w:szCs w:val="22"/>
        </w:rPr>
        <w:t>ns for all type indents including purchase without quotation</w:t>
      </w:r>
      <w:r w:rsidRPr="00A250D0">
        <w:rPr>
          <w:rFonts w:ascii="Arial" w:eastAsia="Arial Unicode MS" w:hAnsi="Arial" w:cs="Arial"/>
          <w:color w:val="FF0000"/>
          <w:spacing w:val="-4"/>
          <w:szCs w:val="22"/>
        </w:rPr>
        <w:t>)</w:t>
      </w:r>
    </w:p>
    <w:tbl>
      <w:tblPr>
        <w:tblW w:w="16110" w:type="dxa"/>
        <w:tblInd w:w="-1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6"/>
        <w:gridCol w:w="648"/>
        <w:gridCol w:w="904"/>
        <w:gridCol w:w="905"/>
        <w:gridCol w:w="1372"/>
        <w:gridCol w:w="776"/>
        <w:gridCol w:w="1088"/>
        <w:gridCol w:w="1112"/>
        <w:gridCol w:w="851"/>
        <w:gridCol w:w="1134"/>
        <w:gridCol w:w="1060"/>
        <w:gridCol w:w="1417"/>
        <w:gridCol w:w="851"/>
        <w:gridCol w:w="992"/>
        <w:gridCol w:w="1086"/>
        <w:gridCol w:w="1230"/>
        <w:gridCol w:w="8"/>
      </w:tblGrid>
      <w:tr w:rsidR="00077BA8" w:rsidRPr="00341771" w:rsidTr="00341771">
        <w:trPr>
          <w:trHeight w:val="486"/>
        </w:trPr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PR No.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PR Date</w:t>
            </w:r>
          </w:p>
        </w:tc>
        <w:tc>
          <w:tcPr>
            <w:tcW w:w="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Date of Submission to Purchase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Name of  the Indenter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Description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Qty.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Capital / Consumables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 xml:space="preserve">Indented Cost in ₹ In </w:t>
            </w:r>
            <w:proofErr w:type="spellStart"/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Lakhs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Project No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Mode of Procurement</w:t>
            </w:r>
          </w:p>
        </w:tc>
        <w:tc>
          <w:tcPr>
            <w:tcW w:w="66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As ascertained from S&amp;P Division</w:t>
            </w:r>
          </w:p>
        </w:tc>
      </w:tr>
      <w:tr w:rsidR="00077BA8" w:rsidRPr="00341771" w:rsidTr="00341771">
        <w:trPr>
          <w:gridAfter w:val="1"/>
          <w:wAfter w:w="8" w:type="dxa"/>
          <w:trHeight w:val="486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Indent No. &amp; Date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Purchase Order Ref. &amp; date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Qty.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Sanction Amount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Name of the Supplier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Delivery Date</w:t>
            </w:r>
          </w:p>
        </w:tc>
      </w:tr>
      <w:tr w:rsidR="00077BA8" w:rsidRPr="00341771" w:rsidTr="00341771">
        <w:trPr>
          <w:gridAfter w:val="1"/>
          <w:wAfter w:w="8" w:type="dxa"/>
          <w:trHeight w:val="476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3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4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6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7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14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16</w:t>
            </w:r>
          </w:p>
        </w:tc>
      </w:tr>
      <w:tr w:rsidR="00077BA8" w:rsidRPr="00341771" w:rsidTr="00341771">
        <w:trPr>
          <w:gridAfter w:val="1"/>
          <w:wAfter w:w="8" w:type="dxa"/>
          <w:trHeight w:val="31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</w:tr>
      <w:tr w:rsidR="00077BA8" w:rsidRPr="00341771" w:rsidTr="00341771">
        <w:trPr>
          <w:gridAfter w:val="1"/>
          <w:wAfter w:w="8" w:type="dxa"/>
          <w:trHeight w:val="25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</w:tr>
    </w:tbl>
    <w:p w:rsidR="00077BA8" w:rsidRPr="00341771" w:rsidRDefault="00077BA8" w:rsidP="00077BA8">
      <w:pPr>
        <w:rPr>
          <w:rFonts w:ascii="Arial" w:eastAsia="Arial Unicode MS" w:hAnsi="Arial" w:cs="Arial"/>
          <w:szCs w:val="22"/>
        </w:rPr>
      </w:pPr>
    </w:p>
    <w:tbl>
      <w:tblPr>
        <w:tblW w:w="12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28"/>
        <w:gridCol w:w="2695"/>
        <w:gridCol w:w="2979"/>
        <w:gridCol w:w="2127"/>
        <w:gridCol w:w="1986"/>
      </w:tblGrid>
      <w:tr w:rsidR="00077BA8" w:rsidRPr="00341771" w:rsidTr="00341771">
        <w:trPr>
          <w:trHeight w:val="894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Date of Receipt of Items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SIV No. &amp;  Date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Name &amp; ID of the User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Signature and Date of the Indenting Officer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Remarks</w:t>
            </w:r>
          </w:p>
        </w:tc>
      </w:tr>
      <w:tr w:rsidR="00077BA8" w:rsidRPr="00341771" w:rsidTr="00341771">
        <w:trPr>
          <w:trHeight w:val="433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20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:rsidR="00077BA8" w:rsidRPr="00341771" w:rsidRDefault="00077BA8" w:rsidP="001A1399">
            <w:pPr>
              <w:jc w:val="center"/>
              <w:rPr>
                <w:rFonts w:ascii="Arial" w:hAnsi="Arial" w:cs="Arial"/>
                <w:b/>
                <w:bCs/>
                <w:spacing w:val="-2"/>
                <w:szCs w:val="22"/>
              </w:rPr>
            </w:pPr>
            <w:r w:rsidRPr="00341771">
              <w:rPr>
                <w:rFonts w:ascii="Arial" w:hAnsi="Arial" w:cs="Arial"/>
                <w:b/>
                <w:bCs/>
                <w:spacing w:val="-2"/>
                <w:szCs w:val="22"/>
              </w:rPr>
              <w:t>21</w:t>
            </w:r>
          </w:p>
        </w:tc>
      </w:tr>
      <w:tr w:rsidR="00077BA8" w:rsidRPr="00341771" w:rsidTr="00341771">
        <w:trPr>
          <w:trHeight w:val="404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</w:tr>
      <w:tr w:rsidR="00077BA8" w:rsidRPr="00341771" w:rsidTr="00341771">
        <w:trPr>
          <w:trHeight w:val="350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BA8" w:rsidRPr="00341771" w:rsidRDefault="00077BA8" w:rsidP="001A1399">
            <w:pPr>
              <w:rPr>
                <w:rFonts w:ascii="Arial" w:hAnsi="Arial" w:cs="Arial"/>
                <w:b/>
                <w:bCs/>
                <w:spacing w:val="-2"/>
                <w:szCs w:val="22"/>
              </w:rPr>
            </w:pPr>
          </w:p>
        </w:tc>
      </w:tr>
    </w:tbl>
    <w:p w:rsidR="00306216" w:rsidRPr="00341771" w:rsidRDefault="00306216">
      <w:pPr>
        <w:rPr>
          <w:rFonts w:ascii="Arial" w:hAnsi="Arial" w:cs="Arial"/>
          <w:szCs w:val="22"/>
        </w:rPr>
      </w:pPr>
    </w:p>
    <w:sectPr w:rsidR="00306216" w:rsidRPr="00341771" w:rsidSect="00341771">
      <w:pgSz w:w="15840" w:h="12240" w:orient="landscape" w:code="1"/>
      <w:pgMar w:top="1440" w:right="576" w:bottom="144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>
    <w:useFELayout/>
  </w:compat>
  <w:rsids>
    <w:rsidRoot w:val="00077BA8"/>
    <w:rsid w:val="00077BA8"/>
    <w:rsid w:val="00105939"/>
    <w:rsid w:val="00306216"/>
    <w:rsid w:val="00341771"/>
    <w:rsid w:val="00A25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9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</dc:creator>
  <cp:keywords/>
  <dc:description/>
  <cp:lastModifiedBy>SPO</cp:lastModifiedBy>
  <cp:revision>4</cp:revision>
  <dcterms:created xsi:type="dcterms:W3CDTF">2019-07-23T05:29:00Z</dcterms:created>
  <dcterms:modified xsi:type="dcterms:W3CDTF">2019-07-23T05:37:00Z</dcterms:modified>
</cp:coreProperties>
</file>